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2D" w:rsidRPr="00F43A2D" w:rsidRDefault="00F43A2D" w:rsidP="00F43A2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തിരുവനന്തപുരം ജില്ലയിൽ ചിറയിൻകീഴ്‌ താലുക്കിലെ ഒരു കടലോര ഗ്രാമമായ അഞ്ചുതെങ്ങിൽ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ooltip="ഈസ്റ്റ് ഇൻഡ്യാ കമ്പനി" w:history="1">
        <w:r w:rsidRPr="00F43A2D">
          <w:rPr>
            <w:rFonts w:ascii="Times New Roman" w:eastAsia="Times New Roman" w:hAnsi="Times New Roman" w:cs="Kartika"/>
            <w:sz w:val="24"/>
            <w:szCs w:val="24"/>
            <w:u w:val="single"/>
            <w:cs/>
          </w:rPr>
          <w:t>ഈസ്റ്റ്‌ ഇന്ത്യ കമ്പനി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1695-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ൽ കെട്ടിയ ഒരു കോട്ടയാണ്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b/>
          <w:bCs/>
          <w:sz w:val="24"/>
          <w:szCs w:val="24"/>
          <w:cs/>
        </w:rPr>
        <w:t>അഞ്ചുതെങ്ങ് കോട്ട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എന്നറിയപ്പെടുന്നത്. ഈസ്റ്റ്‌ ഇന്ത്യ കമ്പനിക്ക്‌ വ്യാപാരാവശ്യത്തിനു വേണ്ടി ആറ്റിങ്ങൽ മഹാറാണി കൽപ്പിച്ചു നൽകിയ ഒരു പ്രദേശമാണ് ഇത്. ആറ്റിങ്ങൽ റാണി ബ്രിട്ടീഷ് ഈസ്റ്റ് ഇൻഡ്യാ കമ്പനിക്ക് അഞ്ചുതെങ്ങിൽ ഒരു ഫാക്ടറി പണിയാൻ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1684-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ൽ അനുവാദം നൽകി. </w:t>
      </w:r>
      <w:proofErr w:type="gramStart"/>
      <w:r w:rsidRPr="00F43A2D">
        <w:rPr>
          <w:rFonts w:ascii="Times New Roman" w:eastAsia="Times New Roman" w:hAnsi="Times New Roman" w:cs="Times New Roman"/>
          <w:sz w:val="24"/>
          <w:szCs w:val="24"/>
        </w:rPr>
        <w:t>1690-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ൽ ഇവിടെ ഒരു കോടതി പണിയാനുള്ള അനുവാദവും ലഭിച്ചു.</w:t>
      </w:r>
      <w:proofErr w:type="gramEnd"/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 കോട്ട പണിതത്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1695-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ലാണ്</w:t>
      </w:r>
      <w:hyperlink r:id="rId6" w:anchor="cite_note-1" w:history="1">
        <w:r w:rsidRPr="00F43A2D">
          <w:rPr>
            <w:rFonts w:ascii="Times New Roman" w:eastAsia="Times New Roman" w:hAnsi="Times New Roman" w:cs="Times New Roman"/>
            <w:color w:val="3366CC"/>
            <w:sz w:val="19"/>
            <w:szCs w:val="19"/>
            <w:vertAlign w:val="superscript"/>
          </w:rPr>
          <w:t>[1]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.</w:t>
      </w:r>
    </w:p>
    <w:p w:rsidR="00F43A2D" w:rsidRPr="00F43A2D" w:rsidRDefault="00F43A2D" w:rsidP="00F43A2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ചതുരാകൃതിയിലാണ് അഞ്ചുതെങ്ങ് കോട്ടയുടെ നിർമ്മാണം. ശിലാഫലകങ്ങളോടുകൂടിയ ധാരാളം കല്ലറകൾ കോട്ടയോട് ചേർന്നുണ്ടായിരുന്നു. അവയിൽ ഏറ്റവും പഴയത്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1704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ൽ നിർമ്മിച്ചതാണ്. ഒരു ഫലകത്തിൽ ഇങ്ങനെ രേഖപ്പെടുത്തിയിരിക്കുന്നു.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അഞ്ചുതെങ്ങിലെ കമാണ്ടറായ ജോൺ ബാബോണിന്റെ പത്നി ഡി ബോക്ക് ഇവിടെ അന്ത്യ വിശ്രമം കൊള്ളുന്നു.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അവരുടെ ജനനതീയതി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1678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നവംബർ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എന്നും മരണ ദിവസം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1704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എന്നും രേഖപ്പെടുത്തിയിരിക്കുന്നു.</w:t>
      </w:r>
      <w:hyperlink r:id="rId7" w:anchor="cite_note-2" w:history="1">
        <w:r w:rsidRPr="00F43A2D">
          <w:rPr>
            <w:rFonts w:ascii="Times New Roman" w:eastAsia="Times New Roman" w:hAnsi="Times New Roman" w:cs="Times New Roman"/>
            <w:color w:val="3366CC"/>
            <w:sz w:val="19"/>
            <w:szCs w:val="19"/>
            <w:vertAlign w:val="superscript"/>
          </w:rPr>
          <w:t>[2]</w:t>
        </w:r>
      </w:hyperlink>
    </w:p>
    <w:p w:rsidR="00F43A2D" w:rsidRPr="00F43A2D" w:rsidRDefault="00F43A2D" w:rsidP="00F43A2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കേരളത്തിൽ ആദ്യമായി ബ്രിട്ടീഷുകാർക്കെതിരെ ഒരു സംഘടിത കലാപം ഉണ്ടായതു ഈ കോട്ട കേന്ദ്രീകരിച്ചായിരുന്നു. </w:t>
      </w:r>
      <w:proofErr w:type="gramStart"/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1721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ൽ രാജ്ഞിയെ കാണാൻ പോയ ഒരു സംഘം ബ്രിട്ടീഷുകാരെ നാട്ടു പ്രമാണിമാരുടെ നേതൃത്വത്തിൽ ഒരു സംഘം ആക്രമിച്ചു കൊലപ്പെടുത്തി.</w:t>
      </w:r>
      <w:proofErr w:type="gramEnd"/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 തുടർന്ന് ആറു മാസത്തോളം കോട്ട ഉപരോധിക്കുകയും ചെയ്തു. തലശ്ശേരിയിൽ നിന്ന് കൂടുതൽ സേന എത്തിയാണ് കലാപം അടിച്ചമർത്തിയത്.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ooltip="വേലുത്തമ്പി ദളവ" w:history="1">
        <w:r w:rsidRPr="00F43A2D">
          <w:rPr>
            <w:rFonts w:ascii="Times New Roman" w:eastAsia="Times New Roman" w:hAnsi="Times New Roman" w:cs="Kartika"/>
            <w:color w:val="3366CC"/>
            <w:sz w:val="24"/>
            <w:szCs w:val="24"/>
            <w:u w:val="single"/>
            <w:cs/>
          </w:rPr>
          <w:t>വേലുത്തമ്പിയുടെ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കാലത്ത് ബ്രിട്ടീഷുകാർക്ക് എതിരെ നടന്ന കലാപത്തിലും കലാപകാരികൾ ഈ കോട്ട ഉപരോധിച്ചിരുന്നു. </w:t>
      </w:r>
      <w:proofErr w:type="gramStart"/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1810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ൽ ബ്രിട്ടീഷ് റസിഡന്റായിരുന്ന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ooltip="കോളിൻ മെക്കോളെ" w:history="1">
        <w:r w:rsidRPr="00F43A2D">
          <w:rPr>
            <w:rFonts w:ascii="Times New Roman" w:eastAsia="Times New Roman" w:hAnsi="Times New Roman" w:cs="Kartika"/>
            <w:color w:val="3366CC"/>
            <w:sz w:val="24"/>
            <w:szCs w:val="24"/>
            <w:u w:val="single"/>
            <w:cs/>
          </w:rPr>
          <w:t>മെക്കാളെ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കോട്ട തിരിച്ചു പിടിക്കുകയും 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1813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ഓടെ കോട്ടയിലെ പ്രവർത്തനങ്ങൾ അവസാനിപ്പിക്കുകയും ചെയ്തു.</w:t>
      </w:r>
      <w:proofErr w:type="gramEnd"/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 തുടർന്ന് കോട്ടയും പ്രദേശവും തിരുവിതാംകൂർ രാജ്യത്തോട് ചേർക്കപ്പെട്ടു. </w:t>
      </w:r>
      <w:proofErr w:type="gramStart"/>
      <w:r w:rsidRPr="00F43A2D">
        <w:rPr>
          <w:rFonts w:ascii="Times New Roman" w:eastAsia="Times New Roman" w:hAnsi="Times New Roman" w:cs="Times New Roman"/>
          <w:sz w:val="24"/>
          <w:szCs w:val="24"/>
        </w:rPr>
        <w:t xml:space="preserve">1921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മുതൽ പുരാവസ്തു വകുപ്പിന്റെ മേൽനോട്ടത്തിലാണ് കോട്ട.</w:t>
      </w:r>
      <w:proofErr w:type="gramEnd"/>
    </w:p>
    <w:p w:rsidR="00F43A2D" w:rsidRPr="00F43A2D" w:rsidRDefault="00F43A2D" w:rsidP="00F43A2D">
      <w:pPr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r w:rsidRPr="00F43A2D">
        <w:rPr>
          <w:rFonts w:ascii="Georgia" w:eastAsia="Times New Roman" w:hAnsi="Georgia" w:cs="Kartika"/>
          <w:b/>
          <w:bCs/>
          <w:color w:val="101418"/>
          <w:sz w:val="36"/>
          <w:szCs w:val="36"/>
          <w:cs/>
        </w:rPr>
        <w:t>പ്രാധാന്യം</w:t>
      </w:r>
    </w:p>
    <w:p w:rsidR="00F43A2D" w:rsidRDefault="00F43A2D" w:rsidP="00F43A2D">
      <w:pPr>
        <w:spacing w:before="120" w:after="240" w:line="240" w:lineRule="auto"/>
        <w:rPr>
          <w:rFonts w:ascii="Times New Roman" w:eastAsia="Times New Roman" w:hAnsi="Times New Roman" w:cs="Kartika"/>
          <w:sz w:val="24"/>
          <w:szCs w:val="24"/>
        </w:rPr>
      </w:pP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ഇംഗ്ലണ്ടിൽ നിന്നെത്തുന്ന കപ്പലുകൾക്ക് സിഗ്നൽ നൽകാനാണ് കോട്ട ഉപയോഗിച്ചിരുന്നത്.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anchor="cite_note-HinduNita-3" w:history="1">
        <w:r w:rsidRPr="00F43A2D">
          <w:rPr>
            <w:rFonts w:ascii="Times New Roman" w:eastAsia="Times New Roman" w:hAnsi="Times New Roman" w:cs="Times New Roman"/>
            <w:color w:val="3366CC"/>
            <w:sz w:val="19"/>
            <w:szCs w:val="19"/>
            <w:vertAlign w:val="superscript"/>
          </w:rPr>
          <w:t>[3]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 xml:space="preserve">ഈസ്റ്റ് ഇൻഡ്യാ കമ്പനിക്ക് മലബാർ തീരത്തു 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lastRenderedPageBreak/>
        <w:t>ലഭിച്ച ആദ്യത്തെ സ്ഥിരം താവളമായിരുന്നു ഇത്.</w:t>
      </w:r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anchor="cite_note-LPAnjengo-4" w:history="1">
        <w:r w:rsidRPr="00F43A2D">
          <w:rPr>
            <w:rFonts w:ascii="Times New Roman" w:eastAsia="Times New Roman" w:hAnsi="Times New Roman" w:cs="Times New Roman"/>
            <w:color w:val="3366CC"/>
            <w:sz w:val="19"/>
            <w:szCs w:val="19"/>
            <w:vertAlign w:val="superscript"/>
          </w:rPr>
          <w:t>[4]</w:t>
        </w:r>
      </w:hyperlink>
      <w:r w:rsidRPr="00F43A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A2D">
        <w:rPr>
          <w:rFonts w:ascii="Times New Roman" w:eastAsia="Times New Roman" w:hAnsi="Times New Roman" w:cs="Kartika"/>
          <w:sz w:val="24"/>
          <w:szCs w:val="24"/>
          <w:cs/>
        </w:rPr>
        <w:t>ആംഗ്ലോ മൈസൂർ യുദ്ധത്തിൽ ഈ കോട്ട ഒരു പ്രധാന പങ്കു വഹിക്കുകയുണ്ടായി.</w:t>
      </w:r>
    </w:p>
    <w:p w:rsidR="00F43A2D" w:rsidRDefault="00F43A2D" w:rsidP="00F43A2D">
      <w:pPr>
        <w:spacing w:before="120" w:after="240" w:line="240" w:lineRule="auto"/>
        <w:rPr>
          <w:rFonts w:ascii="Arial" w:hAnsi="Arial" w:cs="Kartika"/>
          <w:color w:val="202122"/>
          <w:shd w:val="clear" w:color="auto" w:fill="FFFFFF"/>
        </w:rPr>
      </w:pPr>
      <w:r>
        <w:rPr>
          <w:rFonts w:ascii="Arial" w:hAnsi="Arial" w:cs="Kartika"/>
          <w:color w:val="202122"/>
          <w:shd w:val="clear" w:color="auto" w:fill="FFFFFF"/>
          <w:cs/>
        </w:rPr>
        <w:t>ഇവിടുത്തെ ജനങ്ങളുടെ പ്രധാന ഉപജീവന മാർഗ്ഗം മീൻ പിടിത്തവും വ്യാപാരവും ആയിരുന്നു. ഇപ്പോൾ ഈ കോട്ട ഉപേക്ഷിക്കപെട്ട നിലയിലാണ്</w:t>
      </w:r>
      <w:r>
        <w:rPr>
          <w:rFonts w:ascii="Arial" w:hAnsi="Arial" w:cs="Arial"/>
          <w:color w:val="202122"/>
          <w:shd w:val="clear" w:color="auto" w:fill="FFFFFF"/>
        </w:rPr>
        <w:t xml:space="preserve">, </w:t>
      </w:r>
      <w:r>
        <w:rPr>
          <w:rFonts w:ascii="Arial" w:hAnsi="Arial" w:cs="Kartika"/>
          <w:color w:val="202122"/>
          <w:shd w:val="clear" w:color="auto" w:fill="FFFFFF"/>
          <w:cs/>
        </w:rPr>
        <w:t>എന്നാലും ഈ കോട്ട കാണാൻ ഇപ്പോഴും ധാരാളം പേർ എത്തുന്നുണ്ട്. ഈ കൊട്ടയ്ക്കുള്ളിൽ നിന്നും കടലിലേക്ക്‌ പോകുവാനും കടലിൽ കിടക്കുന്ന കപ്പലിൽ നിന്ന് സാധനങ്ങൾ കൊണ്ട് വരുന്നതിനും വേണ്ടി ഒരു തുരങ്കം നിർമ്മിച്ചിട്ടുണ്ട് . ഇത് ഇപ്പോൾ അടച്ചിട്ടിരിക്കുകയാണ്. ആടുമാടുകൾ ഇതുവഴി ഇറങ്ങി ആപത്തിൽപെട്ടതിനാലാണ് ഇങ്ങനെ ചെയ്തത്. ഈ കോട്ടയോട് ചേർന്ന് ഒരു പള്ളിയും പള്ളിക്കൂടവും പ്രവർത്തിച്ചുവരുന്നു.</w:t>
      </w:r>
    </w:p>
    <w:p w:rsidR="007E6C41" w:rsidRPr="00F43A2D" w:rsidRDefault="007E6C41" w:rsidP="00F43A2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ഇന്ന്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ഉയർന്ന ലാറ്ററൈറ്റ് മതിലുകളും കൊത്തളങ്ങളുമുള്ള ആൻജെങ്കോ കോട്ട നന്നായി സംരക്ഷിക്കപ്പെട്ട ഒരു ചരിത്ര ലാൻഡ്‌മാർക്കായി നിലകൊള്ളുന്നു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അറബിക്കടലിന്റെ വിശാലമായ കാഴ്ചകൾ വാഗ്ദാനം ചെയ്യുന്നു. കിഴക്കും പടിഞ്ഞാറും ലുക്ക്ഔട്ട് പോയിന്റുകളും പ്രവേശന കവാടങ്ങളുമുണ്ട്. സന്ദർശകർക്ക് അതിന്റെ ബാരക്കുകൾ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സംഭരണശാലകൾ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ചാപ്പൽ എന്നിവ പര്യവേക്ഷണം ചെയ്യാനും കൊളോണിയൽ കാലഘട്ടത്തിലെ വാസ്തുവിദ്യയെ അഭിനന്ദിക്കാനും കഴിയും. സമീപത്ത്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പഴയ പള്ളികളും ഒരു സെമിത്തേരിയും ഉണ്ട്. കടൽത്തീരത്തിനും കായലിനും ഇടയിൽ സ്ഥിതിചെയ്യുന്ന കോട്ടയുടെ സ്ഥാനം വിനോദസഞ്ചാരികൾക്ക് ഒരു ജനപ്രിയ സ്ഥലമാക്കി മാറ്റുന്നു.</w:t>
      </w:r>
      <w:r>
        <w:rPr>
          <w:rFonts w:ascii="Arial" w:hAnsi="Arial" w:cs="Arial"/>
          <w:color w:val="4F5051"/>
          <w:sz w:val="26"/>
          <w:szCs w:val="26"/>
        </w:rPr>
        <w:br/>
      </w:r>
      <w:r>
        <w:rPr>
          <w:rFonts w:ascii="Arial" w:hAnsi="Arial" w:cs="Arial"/>
          <w:color w:val="4F5051"/>
          <w:sz w:val="26"/>
          <w:szCs w:val="26"/>
        </w:rPr>
        <w:br/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ഒക്ടോബർ മുതൽ ഫെബ്രുവരി വരെയുള്ള തണുത്തതും വരണ്ടതുമായ മാസങ്ങളാണ് ആൻജെങ്കോ കോട്ട സന്ദർശിക്കാൻ ഏറ്റവും അനുയോജ്യമായ സമയം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കോട്ടയും ചുറ്റുമുള്ള ആകർഷണങ്ങളും പര്യവേക്ഷണം ചെയ്യാൻ ഏറ്റവും അനുയോജ്യമായ സമയം. ചരിത്ര പര്യവേക്ഷണത്തിന് പുറമേ പ്രാദേശിക സംസ്കാരവും ഉത്സവങ്ങളും അനുഭവിക്കാൻ നിങ്ങൾ ആഗ്രഹിക്കുന്നുവെങ്കിൽ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,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 xml:space="preserve">പ്രശസ്തമായ 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>'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തെയ്യം</w:t>
      </w:r>
      <w:r>
        <w:rPr>
          <w:rFonts w:ascii="Arial" w:hAnsi="Arial" w:cs="Arial"/>
          <w:color w:val="4F5051"/>
          <w:sz w:val="26"/>
          <w:szCs w:val="26"/>
          <w:bdr w:val="single" w:sz="2" w:space="0" w:color="E2E8F0" w:frame="1"/>
          <w:shd w:val="clear" w:color="auto" w:fill="FFFFFF"/>
        </w:rPr>
        <w:t xml:space="preserve">' </w:t>
      </w:r>
      <w:r>
        <w:rPr>
          <w:rFonts w:ascii="Arial" w:hAnsi="Arial" w:cs="Kartika"/>
          <w:color w:val="4F5051"/>
          <w:sz w:val="26"/>
          <w:szCs w:val="26"/>
          <w:bdr w:val="single" w:sz="2" w:space="0" w:color="E2E8F0" w:frame="1"/>
          <w:shd w:val="clear" w:color="auto" w:fill="FFFFFF"/>
          <w:cs/>
        </w:rPr>
        <w:t>ഉത്സവം നടക്കുന്ന ഡിസംബർ മുതൽ ഏപ്രിൽ വരെ നിങ്ങൾ ഒരു യാത്ര ആസൂത്രണം ചെയ്യണം.</w:t>
      </w:r>
      <w:bookmarkStart w:id="0" w:name="_GoBack"/>
      <w:bookmarkEnd w:id="0"/>
    </w:p>
    <w:p w:rsidR="006E0DD9" w:rsidRDefault="006E0DD9"/>
    <w:sectPr w:rsidR="006E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2D"/>
    <w:rsid w:val="006E0DD9"/>
    <w:rsid w:val="007E6C41"/>
    <w:rsid w:val="00F4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3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3A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A2D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F43A2D"/>
  </w:style>
  <w:style w:type="character" w:customStyle="1" w:styleId="cite-bracket">
    <w:name w:val="cite-bracket"/>
    <w:basedOn w:val="DefaultParagraphFont"/>
    <w:rsid w:val="00F43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3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3A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A2D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F43A2D"/>
  </w:style>
  <w:style w:type="character" w:customStyle="1" w:styleId="cite-bracket">
    <w:name w:val="cite-bracket"/>
    <w:basedOn w:val="DefaultParagraphFont"/>
    <w:rsid w:val="00F4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5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.wikipedia.org/wiki/%E0%B4%B5%E0%B5%87%E0%B4%B2%E0%B5%81%E0%B4%A4%E0%B5%8D%E0%B4%A4%E0%B4%AE%E0%B5%8D%E0%B4%AA%E0%B4%BF_%E0%B4%A6%E0%B4%B3%E0%B4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l.wikipedia.org/wiki/%E0%B4%85%E0%B4%9E%E0%B5%8D%E0%B4%9A%E0%B5%81%E0%B4%A4%E0%B5%86%E0%B4%99%E0%B5%8D%E0%B4%99%E0%B5%81_%E0%B4%95%E0%B5%8B%E0%B4%9F%E0%B5%8D%E0%B4%9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l.wikipedia.org/wiki/%E0%B4%85%E0%B4%9E%E0%B5%8D%E0%B4%9A%E0%B5%81%E0%B4%A4%E0%B5%86%E0%B4%99%E0%B5%8D%E0%B4%99%E0%B5%81_%E0%B4%95%E0%B5%8B%E0%B4%9F%E0%B5%8D%E0%B4%9F" TargetMode="External"/><Relationship Id="rId11" Type="http://schemas.openxmlformats.org/officeDocument/2006/relationships/hyperlink" Target="https://ml.wikipedia.org/wiki/%E0%B4%85%E0%B4%9E%E0%B5%8D%E0%B4%9A%E0%B5%81%E0%B4%A4%E0%B5%86%E0%B4%99%E0%B5%8D%E0%B4%99%E0%B5%81_%E0%B4%95%E0%B5%8B%E0%B4%9F%E0%B5%8D%E0%B4%9F" TargetMode="External"/><Relationship Id="rId5" Type="http://schemas.openxmlformats.org/officeDocument/2006/relationships/hyperlink" Target="https://ml.wikipedia.org/wiki/%E0%B4%88%E0%B4%B8%E0%B5%8D%E0%B4%B1%E0%B5%8D%E0%B4%B1%E0%B5%8D_%E0%B4%87%E0%B5%BB%E0%B4%A1%E0%B5%8D%E0%B4%AF%E0%B4%BE_%E0%B4%95%E0%B4%AE%E0%B5%8D%E0%B4%AA%E0%B4%A8%E0%B4%BF" TargetMode="External"/><Relationship Id="rId10" Type="http://schemas.openxmlformats.org/officeDocument/2006/relationships/hyperlink" Target="https://ml.wikipedia.org/wiki/%E0%B4%85%E0%B4%9E%E0%B5%8D%E0%B4%9A%E0%B5%81%E0%B4%A4%E0%B5%86%E0%B4%99%E0%B5%8D%E0%B4%99%E0%B5%81_%E0%B4%95%E0%B5%8B%E0%B4%9F%E0%B5%8D%E0%B4%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l.wikipedia.org/wiki/%E0%B4%95%E0%B5%8B%E0%B4%B3%E0%B4%BF%E0%B5%BB_%E0%B4%AE%E0%B5%86%E0%B4%95%E0%B5%8D%E0%B4%95%E0%B5%8B%E0%B4%B3%E0%B5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2026-06-17T05:30:00Z</dcterms:created>
  <dcterms:modified xsi:type="dcterms:W3CDTF">2026-06-17T05:36:00Z</dcterms:modified>
</cp:coreProperties>
</file>