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FC0" w:rsidRPr="00B6754D" w:rsidRDefault="000476EA" w:rsidP="00B6754D">
      <w:pPr>
        <w:jc w:val="center"/>
        <w:rPr>
          <w:rFonts w:ascii="Kartika" w:hAnsi="Kartika" w:cs="Kartika"/>
          <w:b/>
          <w:bCs/>
          <w:sz w:val="28"/>
          <w:szCs w:val="28"/>
        </w:rPr>
      </w:pPr>
      <w:r w:rsidRPr="00B6754D">
        <w:rPr>
          <w:rFonts w:hint="cs"/>
          <w:b/>
          <w:bCs/>
          <w:sz w:val="28"/>
          <w:szCs w:val="28"/>
          <w:cs/>
        </w:rPr>
        <w:t xml:space="preserve">2025-2026 </w:t>
      </w:r>
      <w:r w:rsidRPr="00B6754D">
        <w:rPr>
          <w:rFonts w:ascii="Kartika" w:hAnsi="Kartika" w:cs="Kartika" w:hint="cs"/>
          <w:b/>
          <w:bCs/>
          <w:sz w:val="28"/>
          <w:szCs w:val="28"/>
          <w:cs/>
        </w:rPr>
        <w:t>വാർഷിക പദ്ധതി വിനിയോഗം</w:t>
      </w:r>
    </w:p>
    <w:tbl>
      <w:tblPr>
        <w:tblStyle w:val="TableGrid"/>
        <w:tblW w:w="0" w:type="auto"/>
        <w:jc w:val="center"/>
        <w:tblLook w:val="04A0"/>
      </w:tblPr>
      <w:tblGrid>
        <w:gridCol w:w="1725"/>
        <w:gridCol w:w="1665"/>
        <w:gridCol w:w="1485"/>
        <w:gridCol w:w="1569"/>
        <w:gridCol w:w="1569"/>
        <w:gridCol w:w="1563"/>
      </w:tblGrid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കാറ്റഗറി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2025-26 ബഡ്ജറ്റ് വിഹിതം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വരവ്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ചിലവ്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ശതമാനം</w:t>
            </w:r>
          </w:p>
        </w:tc>
      </w:tr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ജനറൽ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27528900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18352600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18345713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99.96</w:t>
            </w:r>
            <w:r w:rsidRPr="00496A0D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എസ് സി പി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16752900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111688600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111688600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100</w:t>
            </w:r>
            <w:r w:rsidRPr="00496A0D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ടി എസ് പി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93000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62000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62000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  <w:lang w:val="en-IN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100</w:t>
            </w:r>
            <w:r w:rsidRPr="00496A0D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  <w:cs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ധനകാര്യ കമ്മീഷൻ ഗ്രാൻഡ്</w:t>
            </w:r>
          </w:p>
        </w:tc>
        <w:tc>
          <w:tcPr>
            <w:tcW w:w="1521" w:type="dxa"/>
          </w:tcPr>
          <w:p w:rsidR="00B6754D" w:rsidRPr="00496A0D" w:rsidRDefault="00B6754D" w:rsidP="00987313">
            <w:pPr>
              <w:jc w:val="center"/>
              <w:rPr>
                <w:rFonts w:ascii="Meera" w:hAnsi="Meera" w:cs="Meera"/>
                <w:sz w:val="32"/>
                <w:szCs w:val="32"/>
                <w:lang w:val="en-IN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  <w:lang w:val="en-IN"/>
              </w:rPr>
              <w:t>ഉദ്ദേശ ഗ്രാൻറ്</w:t>
            </w:r>
          </w:p>
          <w:p w:rsidR="00B6754D" w:rsidRPr="00496A0D" w:rsidRDefault="00B6754D" w:rsidP="00987313">
            <w:pPr>
              <w:jc w:val="center"/>
              <w:rPr>
                <w:rFonts w:ascii="Meera" w:hAnsi="Meera" w:cs="Meera"/>
                <w:sz w:val="32"/>
                <w:szCs w:val="32"/>
                <w:cs/>
                <w:lang w:val="en-IN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  <w:lang w:val="en-IN"/>
              </w:rPr>
              <w:t>(</w:t>
            </w:r>
            <w:r w:rsidRPr="00496A0D">
              <w:rPr>
                <w:rFonts w:ascii="Meera" w:hAnsi="Meera" w:cs="Meera"/>
                <w:sz w:val="32"/>
                <w:szCs w:val="32"/>
                <w:lang w:val="en-IN"/>
              </w:rPr>
              <w:t>Tied</w:t>
            </w:r>
            <w:r w:rsidRPr="00496A0D">
              <w:rPr>
                <w:rFonts w:ascii="Meera" w:hAnsi="Meera" w:cs="Meera"/>
                <w:sz w:val="32"/>
                <w:szCs w:val="32"/>
                <w:cs/>
                <w:lang w:val="en-IN"/>
              </w:rPr>
              <w:t>)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  <w:cs/>
                <w:lang w:val="en-IN"/>
              </w:rPr>
            </w:pP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</w:rPr>
              <w:t>5871000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</w:rPr>
              <w:t>4090873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69.7%</w:t>
            </w:r>
          </w:p>
        </w:tc>
      </w:tr>
      <w:tr w:rsidR="00B6754D" w:rsidTr="00B6754D">
        <w:trPr>
          <w:jc w:val="center"/>
        </w:trPr>
        <w:tc>
          <w:tcPr>
            <w:tcW w:w="1792" w:type="dxa"/>
          </w:tcPr>
          <w:p w:rsidR="00B6754D" w:rsidRPr="00496A0D" w:rsidRDefault="00B6754D" w:rsidP="00B6754D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</w:p>
        </w:tc>
        <w:tc>
          <w:tcPr>
            <w:tcW w:w="1521" w:type="dxa"/>
          </w:tcPr>
          <w:p w:rsidR="00B6754D" w:rsidRPr="00496A0D" w:rsidRDefault="00B6754D" w:rsidP="00987313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അടിസ്ഥാന വിഹിതം</w:t>
            </w:r>
          </w:p>
          <w:p w:rsidR="00B6754D" w:rsidRPr="00496A0D" w:rsidRDefault="00B6754D" w:rsidP="00987313">
            <w:pPr>
              <w:jc w:val="center"/>
              <w:rPr>
                <w:rFonts w:ascii="Meera" w:hAnsi="Meera" w:cs="Meera"/>
                <w:sz w:val="32"/>
                <w:szCs w:val="32"/>
              </w:rPr>
            </w:pPr>
            <w:r w:rsidRPr="00496A0D">
              <w:rPr>
                <w:rFonts w:ascii="Meera" w:hAnsi="Meera" w:cs="Meera"/>
                <w:sz w:val="32"/>
                <w:szCs w:val="32"/>
                <w:cs/>
              </w:rPr>
              <w:t>(</w:t>
            </w:r>
            <w:r w:rsidRPr="00496A0D">
              <w:rPr>
                <w:rFonts w:ascii="Meera" w:hAnsi="Meera" w:cs="Meera"/>
                <w:sz w:val="32"/>
                <w:szCs w:val="32"/>
              </w:rPr>
              <w:t xml:space="preserve">Untied </w:t>
            </w:r>
            <w:r w:rsidRPr="00496A0D">
              <w:rPr>
                <w:rFonts w:ascii="Meera" w:hAnsi="Meera" w:cs="Meera"/>
                <w:sz w:val="32"/>
                <w:szCs w:val="32"/>
                <w:cs/>
              </w:rPr>
              <w:t>)</w:t>
            </w:r>
          </w:p>
        </w:tc>
        <w:tc>
          <w:tcPr>
            <w:tcW w:w="1521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</w:rPr>
              <w:t>3914000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</w:rPr>
              <w:t>3457000</w:t>
            </w:r>
          </w:p>
        </w:tc>
        <w:tc>
          <w:tcPr>
            <w:tcW w:w="1596" w:type="dxa"/>
          </w:tcPr>
          <w:p w:rsidR="00B6754D" w:rsidRPr="00496A0D" w:rsidRDefault="00B6754D" w:rsidP="00B675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6A0D">
              <w:rPr>
                <w:rFonts w:ascii="Arial" w:hAnsi="Arial" w:cs="Arial"/>
                <w:sz w:val="24"/>
                <w:szCs w:val="24"/>
                <w:cs/>
              </w:rPr>
              <w:t>88.3%</w:t>
            </w:r>
          </w:p>
        </w:tc>
      </w:tr>
    </w:tbl>
    <w:p w:rsidR="000476EA" w:rsidRDefault="000476EA"/>
    <w:sectPr w:rsidR="000476EA" w:rsidSect="00892F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/>
  <w:rsids>
    <w:rsidRoot w:val="000476EA"/>
    <w:rsid w:val="000476EA"/>
    <w:rsid w:val="0017348F"/>
    <w:rsid w:val="00185FDC"/>
    <w:rsid w:val="001C1ADE"/>
    <w:rsid w:val="003D639C"/>
    <w:rsid w:val="00496A0D"/>
    <w:rsid w:val="004D491A"/>
    <w:rsid w:val="00747A12"/>
    <w:rsid w:val="00892FC0"/>
    <w:rsid w:val="008C580B"/>
    <w:rsid w:val="00917B5C"/>
    <w:rsid w:val="00B67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34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2</cp:revision>
  <dcterms:created xsi:type="dcterms:W3CDTF">2026-09-15T09:25:00Z</dcterms:created>
  <dcterms:modified xsi:type="dcterms:W3CDTF">2026-09-15T09:25:00Z</dcterms:modified>
</cp:coreProperties>
</file>